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F1E" w:rsidRDefault="00A00BD8">
      <w:pPr>
        <w:pStyle w:val="a3"/>
        <w:jc w:val="center"/>
      </w:pPr>
      <w:r>
        <w:t>Министерство образования и науки Республики Казахстан</w:t>
      </w: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A00BD8">
      <w:pPr>
        <w:pStyle w:val="a3"/>
        <w:ind w:left="6100"/>
      </w:pPr>
      <w:r>
        <w:t>УТВЕРЖДАЮ:</w:t>
      </w:r>
    </w:p>
    <w:p w:rsidR="007A4F1E" w:rsidRDefault="00A00BD8">
      <w:pPr>
        <w:pStyle w:val="a3"/>
        <w:ind w:left="6100"/>
      </w:pPr>
      <w:r>
        <w:t xml:space="preserve">Декан </w:t>
      </w:r>
      <w:proofErr w:type="spellStart"/>
      <w:r>
        <w:t>ШМиОПИ</w:t>
      </w:r>
      <w:proofErr w:type="spellEnd"/>
      <w:r>
        <w:t>:</w:t>
      </w:r>
    </w:p>
    <w:p w:rsidR="007A4F1E" w:rsidRDefault="00A00BD8">
      <w:pPr>
        <w:pStyle w:val="a3"/>
        <w:ind w:left="6100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7A4F1E" w:rsidRDefault="00A00BD8">
      <w:pPr>
        <w:pStyle w:val="a3"/>
        <w:ind w:left="6100"/>
      </w:pPr>
      <w:r>
        <w:t>_____________202</w:t>
      </w:r>
      <w:r w:rsidR="00B35127">
        <w:t>1</w:t>
      </w:r>
      <w:r>
        <w:t xml:space="preserve"> г.</w:t>
      </w: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>СИСТЕМЫ И ОБОРУДОВАНИЕ ДЛЯ СОЗДАНИЯ МИКРОКЛИМАТА В ПРОИЗВОДСТВЕННЫХ ПОМЕЩЕНИЯХ</w:t>
      </w:r>
    </w:p>
    <w:p w:rsidR="007A4F1E" w:rsidRDefault="00A00BD8">
      <w:pPr>
        <w:pStyle w:val="a3"/>
        <w:jc w:val="center"/>
      </w:pPr>
      <w:r>
        <w:t xml:space="preserve">Рабочая учебная </w:t>
      </w:r>
      <w:r>
        <w:t>программа (</w:t>
      </w:r>
      <w:proofErr w:type="spellStart"/>
      <w:r>
        <w:t>силлабус</w:t>
      </w:r>
      <w:proofErr w:type="spellEnd"/>
      <w:r>
        <w:t>)</w:t>
      </w: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A00BD8">
      <w:pPr>
        <w:pStyle w:val="a3"/>
      </w:pPr>
      <w:r>
        <w:t>Образовательная программа: 6B11201 Безопасность жизнедеятельности и защита окружающей среды</w:t>
      </w:r>
    </w:p>
    <w:p w:rsidR="007A4F1E" w:rsidRDefault="00A00BD8">
      <w:pPr>
        <w:pStyle w:val="a3"/>
      </w:pPr>
      <w:r>
        <w:t>Код дисциплины: SOSMPP 3303</w:t>
      </w:r>
    </w:p>
    <w:p w:rsidR="007A4F1E" w:rsidRDefault="00A00BD8">
      <w:pPr>
        <w:pStyle w:val="a3"/>
      </w:pPr>
      <w:r>
        <w:t>Количество кредитов: 5</w:t>
      </w:r>
    </w:p>
    <w:p w:rsidR="007A4F1E" w:rsidRDefault="00A00BD8">
      <w:pPr>
        <w:pStyle w:val="a3"/>
      </w:pPr>
      <w:r>
        <w:t>Цикл: ПД</w:t>
      </w:r>
    </w:p>
    <w:p w:rsidR="007A4F1E" w:rsidRDefault="00A00BD8">
      <w:pPr>
        <w:pStyle w:val="a3"/>
      </w:pPr>
      <w:r>
        <w:t>Компонент: КВ</w:t>
      </w: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t>Усть-Каменогорск, 202</w:t>
      </w:r>
      <w:r w:rsidR="00B35127">
        <w:t>1</w:t>
      </w:r>
      <w:r>
        <w:br w:type="page"/>
      </w:r>
    </w:p>
    <w:p w:rsidR="007A4F1E" w:rsidRDefault="00A00BD8">
      <w:pPr>
        <w:pStyle w:val="a3"/>
        <w:ind w:firstLine="567"/>
      </w:pPr>
      <w:proofErr w:type="gramStart"/>
      <w:r>
        <w:lastRenderedPageBreak/>
        <w:t xml:space="preserve">Рабочая учебная программа </w:t>
      </w:r>
      <w:r>
        <w:t>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ШМиОПИ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</w:t>
      </w:r>
      <w:r>
        <w:t>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7A4F1E" w:rsidRDefault="007A4F1E">
      <w:pPr>
        <w:pStyle w:val="a3"/>
      </w:pPr>
    </w:p>
    <w:p w:rsidR="007A4F1E" w:rsidRDefault="00A00BD8">
      <w:pPr>
        <w:pStyle w:val="a3"/>
      </w:pPr>
      <w:r>
        <w:t>Одобрено учебно-методическим советом школы</w:t>
      </w:r>
    </w:p>
    <w:p w:rsidR="007A4F1E" w:rsidRDefault="007A4F1E">
      <w:pPr>
        <w:pStyle w:val="a3"/>
      </w:pPr>
    </w:p>
    <w:p w:rsidR="007A4F1E" w:rsidRDefault="00A00BD8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 w:rsidR="00B35127">
        <w:t>Еркешева</w:t>
      </w:r>
      <w:proofErr w:type="spellEnd"/>
      <w:r w:rsidR="00B35127">
        <w:t xml:space="preserve"> М.С.</w:t>
      </w:r>
    </w:p>
    <w:p w:rsidR="007A4F1E" w:rsidRDefault="00A00BD8">
      <w:pPr>
        <w:pStyle w:val="a3"/>
      </w:pPr>
      <w:r>
        <w:t xml:space="preserve">Дата    </w:t>
      </w:r>
      <w:r w:rsidR="00B35127">
        <w:t>02.09.2021</w:t>
      </w:r>
      <w:r>
        <w:t xml:space="preserve"> г.   протокол </w:t>
      </w:r>
      <w:r w:rsidR="00B35127">
        <w:t>1</w:t>
      </w:r>
    </w:p>
    <w:p w:rsidR="007A4F1E" w:rsidRDefault="007A4F1E">
      <w:pPr>
        <w:pStyle w:val="a3"/>
      </w:pPr>
    </w:p>
    <w:p w:rsidR="007A4F1E" w:rsidRDefault="00A00BD8">
      <w:pPr>
        <w:pStyle w:val="a3"/>
        <w:tabs>
          <w:tab w:val="left" w:pos="6500"/>
        </w:tabs>
        <w:ind w:left="6500" w:hanging="6500"/>
        <w:jc w:val="left"/>
      </w:pPr>
      <w:r>
        <w:t>Руководитель об</w:t>
      </w:r>
      <w:r>
        <w:t>разовательной программы</w:t>
      </w:r>
      <w:r>
        <w:tab/>
      </w:r>
      <w:proofErr w:type="spellStart"/>
      <w:r>
        <w:t>Идришева</w:t>
      </w:r>
      <w:proofErr w:type="spellEnd"/>
      <w:r>
        <w:t xml:space="preserve"> Ж.К.</w:t>
      </w:r>
    </w:p>
    <w:p w:rsidR="007A4F1E" w:rsidRDefault="00A00BD8">
      <w:pPr>
        <w:pStyle w:val="a3"/>
        <w:tabs>
          <w:tab w:val="left" w:pos="6500"/>
        </w:tabs>
        <w:ind w:left="6500" w:hanging="6500"/>
        <w:jc w:val="left"/>
      </w:pPr>
      <w:r>
        <w:tab/>
        <w:t>6B11201</w:t>
      </w:r>
    </w:p>
    <w:p w:rsidR="007A4F1E" w:rsidRDefault="007A4F1E">
      <w:pPr>
        <w:pStyle w:val="a3"/>
      </w:pPr>
    </w:p>
    <w:p w:rsidR="007A4F1E" w:rsidRDefault="00A00BD8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</w:p>
    <w:p w:rsidR="007A4F1E" w:rsidRDefault="00A00BD8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>
        <w:tab/>
        <w:t>Васильева О.Ю.</w:t>
      </w:r>
    </w:p>
    <w:p w:rsidR="007A4F1E" w:rsidRDefault="00A00BD8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7A4F1E" w:rsidRDefault="007A4F1E">
      <w:pPr>
        <w:pStyle w:val="a3"/>
      </w:pPr>
    </w:p>
    <w:p w:rsidR="007A4F1E" w:rsidRDefault="007A4F1E">
      <w:pPr>
        <w:pStyle w:val="a3"/>
      </w:pPr>
    </w:p>
    <w:p w:rsidR="007A4F1E" w:rsidRDefault="00A00BD8">
      <w:pPr>
        <w:pStyle w:val="a3"/>
      </w:pPr>
      <w:r>
        <w:br w:type="page"/>
      </w:r>
    </w:p>
    <w:p w:rsidR="007A4F1E" w:rsidRDefault="00A00BD8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>1.1 Краткое описание дисциплины</w:t>
      </w:r>
    </w:p>
    <w:p w:rsidR="007A4F1E" w:rsidRDefault="007A4F1E">
      <w:pPr>
        <w:pStyle w:val="a3"/>
      </w:pPr>
    </w:p>
    <w:p w:rsidR="007A4F1E" w:rsidRDefault="00A00BD8">
      <w:pPr>
        <w:pStyle w:val="a3"/>
        <w:ind w:firstLine="567"/>
      </w:pPr>
      <w:r>
        <w:t xml:space="preserve">Дисциплина «Системы и оборудование для создания микроклимата в производственных помещениях» направлена на формирование у студентов профессиональной компетенции и </w:t>
      </w:r>
      <w:proofErr w:type="spellStart"/>
      <w:proofErr w:type="gramStart"/>
      <w:r>
        <w:t>c</w:t>
      </w:r>
      <w:proofErr w:type="gramEnd"/>
      <w:r>
        <w:t>пособности</w:t>
      </w:r>
      <w:proofErr w:type="spellEnd"/>
      <w:r>
        <w:t xml:space="preserve"> проводить предварительное технико-экономическое обоснование проектных расчетов, ра</w:t>
      </w:r>
      <w:r>
        <w:t>зрабатывать проектную и рабочую техническую документацию, оформлять законченные проектно-конструкторские работы, контролировать соответствие разрабатываемых проектов</w:t>
      </w: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A4F1E" w:rsidRDefault="007A4F1E">
      <w:pPr>
        <w:pStyle w:val="a3"/>
      </w:pPr>
    </w:p>
    <w:p w:rsidR="007A4F1E" w:rsidRDefault="00A00BD8">
      <w:pPr>
        <w:pStyle w:val="a3"/>
        <w:ind w:firstLine="567"/>
      </w:pPr>
      <w:r>
        <w:t>Цель изучения дисциплины:</w:t>
      </w:r>
    </w:p>
    <w:p w:rsidR="007A4F1E" w:rsidRDefault="00A00BD8">
      <w:pPr>
        <w:pStyle w:val="a3"/>
        <w:ind w:firstLine="567"/>
      </w:pPr>
      <w:r>
        <w:t>Целью изучения дисциплин</w:t>
      </w:r>
      <w:r>
        <w:t>ы является формирование у студентов навыков определения параметров микроклимата в помещении и знаний процессов формирующих воздушно-тепловой режим помещения, санитарно-гигиенических и технологических требованиях к воздушно-тепловому режиму, аэродинамике ве</w:t>
      </w:r>
      <w:r>
        <w:t>нтиляции</w:t>
      </w:r>
    </w:p>
    <w:p w:rsidR="007A4F1E" w:rsidRDefault="007A4F1E">
      <w:pPr>
        <w:pStyle w:val="a3"/>
      </w:pPr>
    </w:p>
    <w:p w:rsidR="007A4F1E" w:rsidRDefault="00A00BD8">
      <w:pPr>
        <w:pStyle w:val="a3"/>
        <w:ind w:firstLine="567"/>
      </w:pPr>
      <w:r>
        <w:t>Задачи изучения дисциплины:</w:t>
      </w:r>
    </w:p>
    <w:p w:rsidR="007A4F1E" w:rsidRDefault="00A00BD8">
      <w:pPr>
        <w:pStyle w:val="a3"/>
        <w:ind w:firstLine="567"/>
      </w:pPr>
      <w:r>
        <w:t>- Систематизация и анализ информации, полученной при визуальном осмотре оборудования и измерениях параметров его работы для принятия решения о необходимости регулирования работы систем вентиляций и кондиционирования во</w:t>
      </w:r>
      <w:r>
        <w:t>здуха и отопления</w:t>
      </w:r>
      <w:proofErr w:type="gramStart"/>
      <w:r>
        <w:t xml:space="preserve"> ,</w:t>
      </w:r>
      <w:proofErr w:type="gramEnd"/>
      <w:r>
        <w:t xml:space="preserve"> в том числе консервации</w:t>
      </w: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>1.3 Результаты обучения</w:t>
      </w:r>
    </w:p>
    <w:p w:rsidR="007A4F1E" w:rsidRDefault="007A4F1E">
      <w:pPr>
        <w:pStyle w:val="a3"/>
      </w:pPr>
    </w:p>
    <w:p w:rsidR="007A4F1E" w:rsidRDefault="00A00BD8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A4F1E" w:rsidRDefault="007A4F1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B35127" w:rsidRPr="00B35127" w:rsidTr="007443C5">
        <w:trPr>
          <w:tblHeader/>
        </w:trPr>
        <w:tc>
          <w:tcPr>
            <w:tcW w:w="1119" w:type="pct"/>
            <w:vMerge w:val="restart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Результаты обучения (единицы ключевых компетенций)</w:t>
            </w:r>
          </w:p>
        </w:tc>
      </w:tr>
      <w:tr w:rsidR="00B35127" w:rsidRPr="00B35127" w:rsidTr="007443C5">
        <w:trPr>
          <w:tblHeader/>
        </w:trPr>
        <w:tc>
          <w:tcPr>
            <w:tcW w:w="0" w:type="auto"/>
            <w:vMerge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15" w:type="pct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образовательной программы</w:t>
            </w:r>
          </w:p>
        </w:tc>
        <w:tc>
          <w:tcPr>
            <w:tcW w:w="1866" w:type="pct"/>
          </w:tcPr>
          <w:p w:rsidR="00B35127" w:rsidRPr="00B35127" w:rsidRDefault="00B35127" w:rsidP="00B35127">
            <w:pPr>
              <w:jc w:val="center"/>
            </w:pPr>
            <w:r w:rsidRPr="00B35127">
              <w:t>дисциплины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КК5 - Способность к организационно-управленческой деятельности с возможной постановки целей и формирования текущих задач и на перспективу, связанных с защитой окружающей среды, рациональным природопользованием и безопасностью жизнедеятельности.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КК</w:t>
            </w:r>
            <w:proofErr w:type="gramStart"/>
            <w:r w:rsidRPr="00B35127">
              <w:rPr>
                <w:rFonts w:ascii="Times New Roman" w:hAnsi="Times New Roman" w:cs="Times New Roman"/>
              </w:rPr>
              <w:t>1</w:t>
            </w:r>
            <w:proofErr w:type="gramEnd"/>
            <w:r w:rsidRPr="00B35127">
              <w:rPr>
                <w:rFonts w:ascii="Times New Roman" w:hAnsi="Times New Roman" w:cs="Times New Roman"/>
              </w:rPr>
              <w:t xml:space="preserve"> Способность оценивать различные </w:t>
            </w:r>
            <w:r w:rsidRPr="00B35127">
              <w:rPr>
                <w:rFonts w:ascii="Times New Roman" w:hAnsi="Times New Roman" w:cs="Times New Roman"/>
              </w:rPr>
              <w:lastRenderedPageBreak/>
              <w:t xml:space="preserve">ситуации на основе целостного системного научного мировоззрения 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КК</w:t>
            </w:r>
            <w:proofErr w:type="gramStart"/>
            <w:r w:rsidRPr="00B35127">
              <w:rPr>
                <w:rFonts w:ascii="Times New Roman" w:hAnsi="Times New Roman" w:cs="Times New Roman"/>
              </w:rPr>
              <w:t>2</w:t>
            </w:r>
            <w:proofErr w:type="gramEnd"/>
            <w:r w:rsidRPr="00B35127">
              <w:rPr>
                <w:rFonts w:ascii="Times New Roman" w:hAnsi="Times New Roman" w:cs="Times New Roman"/>
              </w:rPr>
              <w:t xml:space="preserve"> Способность осуществлять культурно-речевое общение с использованием современных коммуникационных средств и технологий 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КК8</w:t>
            </w:r>
            <w:proofErr w:type="gramStart"/>
            <w:r w:rsidRPr="00B35127">
              <w:rPr>
                <w:rFonts w:ascii="Times New Roman" w:hAnsi="Times New Roman" w:cs="Times New Roman"/>
              </w:rPr>
              <w:t xml:space="preserve"> В</w:t>
            </w:r>
            <w:proofErr w:type="gramEnd"/>
            <w:r w:rsidRPr="00B35127">
              <w:rPr>
                <w:rFonts w:ascii="Times New Roman" w:hAnsi="Times New Roman" w:cs="Times New Roman"/>
              </w:rPr>
              <w:t>ладеть навыками приобретения новых знаний, необходимых для повседневной профессиональной деятельности и продолжения образования в магистратуре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lastRenderedPageBreak/>
              <w:t>РО</w:t>
            </w:r>
            <w:proofErr w:type="gramStart"/>
            <w:r w:rsidRPr="00B35127">
              <w:rPr>
                <w:rFonts w:ascii="Times New Roman" w:hAnsi="Times New Roman" w:cs="Times New Roman"/>
              </w:rPr>
              <w:t>9</w:t>
            </w:r>
            <w:proofErr w:type="gramEnd"/>
            <w:r w:rsidRPr="00B35127">
              <w:rPr>
                <w:rFonts w:ascii="Times New Roman" w:hAnsi="Times New Roman" w:cs="Times New Roman"/>
              </w:rPr>
              <w:t xml:space="preserve"> - оценивание состояние объекта, организовать и проводить на объекте комплекс работ по охране труда и окружающей среды, безопасности жизнедеятельности в научной, производственной и природной среде; планировать организацию работ в рамках нормативно-правовой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 xml:space="preserve">РО10 - владение основными методами теоретического исследования, планирования, проведения и обработки результатов эксперимента; способность проводить технико-экономические расчеты мероприятий по повышению экологической безопасности и безопасности жизнедеятельности, знать о возможностях внедрения научных </w:t>
            </w:r>
            <w:r w:rsidRPr="00B35127">
              <w:rPr>
                <w:rFonts w:ascii="Times New Roman" w:hAnsi="Times New Roman" w:cs="Times New Roman"/>
              </w:rPr>
              <w:lastRenderedPageBreak/>
              <w:t>результатов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 xml:space="preserve">Р017 объяснять технические методы математических вычислений в проведении и анализе экспериментов и исследований. 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РО 12 Умение разрабатывать мероприятия в области безопасности жизнедеятельностиР011 применять современные информационные технологии, методы математического анализа и моделирования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 xml:space="preserve">Р017 объяснять технические методы математических вычислений в проведении и анализе экспериментов и исследований 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РО 7</w:t>
            </w:r>
            <w:proofErr w:type="gramStart"/>
            <w:r w:rsidRPr="00B35127">
              <w:rPr>
                <w:rFonts w:ascii="Times New Roman" w:hAnsi="Times New Roman" w:cs="Times New Roman"/>
              </w:rPr>
              <w:t xml:space="preserve"> А</w:t>
            </w:r>
            <w:proofErr w:type="gramEnd"/>
            <w:r w:rsidRPr="00B35127">
              <w:rPr>
                <w:rFonts w:ascii="Times New Roman" w:hAnsi="Times New Roman" w:cs="Times New Roman"/>
              </w:rPr>
              <w:t>нализировать процессы и выявлять закономерности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РО 1</w:t>
            </w:r>
            <w:proofErr w:type="gramStart"/>
            <w:r w:rsidRPr="00B35127">
              <w:rPr>
                <w:rFonts w:ascii="Times New Roman" w:hAnsi="Times New Roman" w:cs="Times New Roman"/>
              </w:rPr>
              <w:t xml:space="preserve"> В</w:t>
            </w:r>
            <w:proofErr w:type="gramEnd"/>
            <w:r w:rsidRPr="00B35127">
              <w:rPr>
                <w:rFonts w:ascii="Times New Roman" w:hAnsi="Times New Roman" w:cs="Times New Roman"/>
              </w:rPr>
              <w:t xml:space="preserve">ладеть навыками ведения дискуссии и полемики 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РО2</w:t>
            </w:r>
            <w:proofErr w:type="gramStart"/>
            <w:r w:rsidRPr="00B35127">
              <w:rPr>
                <w:rFonts w:ascii="Times New Roman" w:hAnsi="Times New Roman" w:cs="Times New Roman"/>
              </w:rPr>
              <w:t xml:space="preserve"> У</w:t>
            </w:r>
            <w:proofErr w:type="gramEnd"/>
            <w:r w:rsidRPr="00B35127">
              <w:rPr>
                <w:rFonts w:ascii="Times New Roman" w:hAnsi="Times New Roman" w:cs="Times New Roman"/>
              </w:rPr>
              <w:t xml:space="preserve">меть корректно выражать мысль, аргументировано отстаивать собственное мнение по вопросам, имеющим социальную значимость 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РО3</w:t>
            </w:r>
            <w:proofErr w:type="gramStart"/>
            <w:r w:rsidRPr="00B35127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B35127">
              <w:rPr>
                <w:rFonts w:ascii="Times New Roman" w:hAnsi="Times New Roman" w:cs="Times New Roman"/>
              </w:rPr>
              <w:t>бладать коммуникативными способностями, позволяющими эффективно реализовывать профессиональную деятельность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РО4</w:t>
            </w:r>
            <w:proofErr w:type="gramStart"/>
            <w:r w:rsidRPr="00B35127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B35127">
              <w:rPr>
                <w:rFonts w:ascii="Times New Roman" w:hAnsi="Times New Roman" w:cs="Times New Roman"/>
              </w:rPr>
              <w:t xml:space="preserve">существлять поиск и обработку информации с помощью ИКТ 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5127">
              <w:rPr>
                <w:rFonts w:ascii="Times New Roman" w:hAnsi="Times New Roman" w:cs="Times New Roman"/>
              </w:rPr>
              <w:t>Р02 показать умение четко ориентироваться в различных ситуациях в процессе производственной деятельности, анализировать возникающие проблемы комплексно.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35127" w:rsidRPr="00B35127" w:rsidRDefault="00B35127" w:rsidP="00B35127">
            <w:pPr>
              <w:ind w:firstLine="567"/>
            </w:pPr>
            <w:r w:rsidRPr="00B35127">
              <w:rPr>
                <w:sz w:val="20"/>
              </w:rPr>
              <w:lastRenderedPageBreak/>
              <w:t>- Знать: параметры микроклимата помещений, их взаимное влияние друг на друга и на работоспособность человека, с помощью каких систем создаются и поддерживаются оптимальные и допустимые параметры микроклимата помещений различного назначения, а также основные нормативные документы;</w:t>
            </w:r>
          </w:p>
          <w:p w:rsidR="00B35127" w:rsidRPr="00B35127" w:rsidRDefault="00B35127" w:rsidP="00B35127">
            <w:pPr>
              <w:ind w:firstLine="567"/>
            </w:pPr>
            <w:proofErr w:type="gramStart"/>
            <w:r w:rsidRPr="00B35127">
              <w:rPr>
                <w:sz w:val="20"/>
              </w:rPr>
              <w:t xml:space="preserve">- Уметь: определять расчетные параметры внутреннего воздуха при использовании различных способов создания и поддержания параметров микроклимата помещений, определять </w:t>
            </w:r>
            <w:r w:rsidRPr="00B35127">
              <w:rPr>
                <w:sz w:val="20"/>
              </w:rPr>
              <w:lastRenderedPageBreak/>
              <w:t>основные вредности, выделяющиеся в помещениях 3 различного назначения, составлять уравнения теплового и воздушного баланса помещений; Владеть: методами расчета воздухообмена помещений различного назначения.</w:t>
            </w:r>
            <w:proofErr w:type="gramEnd"/>
          </w:p>
          <w:p w:rsidR="00B35127" w:rsidRPr="00B35127" w:rsidRDefault="00B35127" w:rsidP="00B35127">
            <w:pPr>
              <w:ind w:firstLine="567"/>
            </w:pPr>
            <w:r w:rsidRPr="00B35127">
              <w:rPr>
                <w:sz w:val="20"/>
              </w:rPr>
              <w:t>- Работать с технической и справочной документацией по системам вентиляций и кондиционирования воздуха; Понимать принципы построения принципиальных и функциональных гидравлических и электрических схем систем вентиляций и кондиционирования воздуха; Формировать график технического обслуживания систем вентиляций и кондиционирования воздуха; Выявлять признаки нештатной работы оборудования;</w:t>
            </w:r>
          </w:p>
        </w:tc>
      </w:tr>
    </w:tbl>
    <w:p w:rsidR="00B35127" w:rsidRDefault="00B35127">
      <w:pPr>
        <w:pStyle w:val="a3"/>
      </w:pP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A4F1E" w:rsidRDefault="007A4F1E">
      <w:pPr>
        <w:pStyle w:val="a3"/>
      </w:pPr>
    </w:p>
    <w:p w:rsidR="007A4F1E" w:rsidRDefault="00A00BD8">
      <w:pPr>
        <w:pStyle w:val="a3"/>
        <w:ind w:firstLine="567"/>
      </w:pPr>
      <w:r>
        <w:t>При пр</w:t>
      </w:r>
      <w:r>
        <w:t>оведении учебных занятий предусматривается использование следующих образовательных технологий:</w:t>
      </w:r>
    </w:p>
    <w:p w:rsidR="007A4F1E" w:rsidRDefault="00A00BD8">
      <w:pPr>
        <w:pStyle w:val="a3"/>
        <w:ind w:firstLine="567"/>
      </w:pPr>
      <w:proofErr w:type="gramStart"/>
      <w:r>
        <w:t>-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</w:t>
      </w:r>
      <w:r>
        <w:t xml:space="preserve"> обучения: ведомая (управляемая) дискуссия или беседа; </w:t>
      </w:r>
      <w:proofErr w:type="spellStart"/>
      <w:r>
        <w:t>модерация</w:t>
      </w:r>
      <w:proofErr w:type="spellEnd"/>
      <w:r>
        <w:t>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</w:t>
      </w:r>
      <w:r>
        <w:lastRenderedPageBreak/>
        <w:t>коммуникационная</w:t>
      </w:r>
      <w:r>
        <w:t xml:space="preserve"> (например, занятия в компьютерном классе с использованием профессиональных пакетов прикладных программ);</w:t>
      </w:r>
      <w:proofErr w:type="gramEnd"/>
      <w:r>
        <w:t xml:space="preserve"> - </w:t>
      </w:r>
      <w:proofErr w:type="spellStart"/>
      <w:r>
        <w:t>поисков</w:t>
      </w:r>
      <w:proofErr w:type="gramStart"/>
      <w:r>
        <w:t>о</w:t>
      </w:r>
      <w:proofErr w:type="spellEnd"/>
      <w:r>
        <w:t>-</w:t>
      </w:r>
      <w:proofErr w:type="gramEnd"/>
      <w:r>
        <w:t xml:space="preserve">- дистанционные образовательные; - личностно ориентированные (например, использование экранной клавиатуры и альтернативных устройств ввода </w:t>
      </w:r>
      <w:r>
        <w:t>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</w:t>
      </w:r>
      <w:r>
        <w:t xml:space="preserve">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организованные для оказания помощи в освоении учебного материала.</w:t>
      </w: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>1.4</w:t>
      </w:r>
      <w:r>
        <w:rPr>
          <w:b/>
        </w:rPr>
        <w:t>.2 Адаптивные образовательные технологии (инклюзивное обучение)</w:t>
      </w:r>
    </w:p>
    <w:p w:rsidR="007A4F1E" w:rsidRDefault="007A4F1E">
      <w:pPr>
        <w:pStyle w:val="a3"/>
      </w:pPr>
    </w:p>
    <w:p w:rsidR="007A4F1E" w:rsidRDefault="00A00BD8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A4F1E" w:rsidRDefault="00A00BD8">
      <w:pPr>
        <w:pStyle w:val="a3"/>
        <w:ind w:firstLine="567"/>
      </w:pPr>
      <w:proofErr w:type="gramStart"/>
      <w:r>
        <w:t xml:space="preserve">- При проведении учебных занятий </w:t>
      </w:r>
      <w:r>
        <w:t xml:space="preserve">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</w:t>
      </w:r>
      <w:proofErr w:type="spellStart"/>
      <w:r>
        <w:t>модерация</w:t>
      </w:r>
      <w:proofErr w:type="spellEnd"/>
      <w:r>
        <w:t>; демонстрация слайдов или учебных фильмов; мозговой штурм; моти</w:t>
      </w:r>
      <w:r>
        <w:t>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</w:t>
      </w:r>
      <w:proofErr w:type="gramEnd"/>
      <w:r>
        <w:t xml:space="preserve"> - </w:t>
      </w:r>
      <w:proofErr w:type="gramStart"/>
      <w:r>
        <w:t>поисково-исследовате</w:t>
      </w:r>
      <w:r>
        <w:t>льская (самостоятельная исследовательская деятельность студентов в процессе обучения; - решение учебных задач.</w:t>
      </w:r>
      <w:proofErr w:type="gramEnd"/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>1.4.3 Формат обучения</w:t>
      </w:r>
    </w:p>
    <w:p w:rsidR="007A4F1E" w:rsidRDefault="007A4F1E">
      <w:pPr>
        <w:pStyle w:val="a3"/>
      </w:pPr>
    </w:p>
    <w:p w:rsidR="007A4F1E" w:rsidRDefault="00A00BD8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7A4F1E" w:rsidRDefault="00A00BD8">
      <w:pPr>
        <w:pStyle w:val="a3"/>
        <w:ind w:firstLine="567"/>
      </w:pPr>
      <w:r>
        <w:t>очные лекции и практические занятия</w:t>
      </w:r>
    </w:p>
    <w:p w:rsidR="007A4F1E" w:rsidRDefault="00A00BD8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7A4F1E" w:rsidRDefault="00A00BD8">
      <w:pPr>
        <w:pStyle w:val="a3"/>
        <w:ind w:firstLine="567"/>
      </w:pPr>
      <w:r>
        <w:t>онлайн лекции, семинары, портал СДО</w:t>
      </w:r>
    </w:p>
    <w:p w:rsidR="007A4F1E" w:rsidRDefault="00A00BD8">
      <w:pPr>
        <w:pStyle w:val="a3"/>
        <w:ind w:firstLine="567"/>
      </w:pPr>
      <w:r>
        <w:rPr>
          <w:b/>
          <w:i/>
        </w:rPr>
        <w:t>Смешанное обучение</w:t>
      </w:r>
    </w:p>
    <w:p w:rsidR="007A4F1E" w:rsidRDefault="00A00BD8">
      <w:pPr>
        <w:pStyle w:val="a3"/>
        <w:ind w:firstLine="567"/>
      </w:pPr>
      <w:r>
        <w:t>онлайн лекции, очные практические занятия</w:t>
      </w: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7A4F1E" w:rsidRDefault="007A4F1E">
      <w:pPr>
        <w:pStyle w:val="a3"/>
      </w:pPr>
    </w:p>
    <w:p w:rsidR="007A4F1E" w:rsidRDefault="00A00BD8">
      <w:pPr>
        <w:pStyle w:val="a3"/>
        <w:ind w:firstLine="567"/>
      </w:pPr>
      <w:r>
        <w:t>- Обеспечение санитарных норм в проектах промышленных предприятий</w:t>
      </w: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7A4F1E" w:rsidRDefault="007A4F1E">
      <w:pPr>
        <w:pStyle w:val="a3"/>
      </w:pPr>
    </w:p>
    <w:p w:rsidR="007A4F1E" w:rsidRDefault="00A00BD8">
      <w:pPr>
        <w:pStyle w:val="a3"/>
        <w:ind w:firstLine="567"/>
      </w:pPr>
      <w:r>
        <w:t>- Техника и технология очистки компонентов окружающей среды</w:t>
      </w:r>
    </w:p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>1.7 Трудоемкость дисциплины</w:t>
      </w:r>
    </w:p>
    <w:p w:rsidR="007A4F1E" w:rsidRDefault="007A4F1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7A4F1E">
        <w:trPr>
          <w:tblHeader/>
        </w:trPr>
        <w:tc>
          <w:tcPr>
            <w:tcW w:w="3500" w:type="pct"/>
          </w:tcPr>
          <w:p w:rsidR="007A4F1E" w:rsidRDefault="00A00BD8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A4F1E" w:rsidRDefault="00A00BD8">
            <w:pPr>
              <w:pStyle w:val="a3"/>
              <w:jc w:val="center"/>
            </w:pPr>
            <w:r>
              <w:t>часы</w:t>
            </w:r>
          </w:p>
        </w:tc>
      </w:tr>
      <w:tr w:rsidR="007A4F1E">
        <w:tc>
          <w:tcPr>
            <w:tcW w:w="0" w:type="auto"/>
          </w:tcPr>
          <w:p w:rsidR="007A4F1E" w:rsidRDefault="00A00BD8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A4F1E" w:rsidRDefault="00A00BD8">
            <w:pPr>
              <w:pStyle w:val="a3"/>
              <w:jc w:val="center"/>
            </w:pPr>
            <w:r>
              <w:t>15</w:t>
            </w:r>
          </w:p>
        </w:tc>
      </w:tr>
      <w:tr w:rsidR="007A4F1E">
        <w:tc>
          <w:tcPr>
            <w:tcW w:w="0" w:type="auto"/>
          </w:tcPr>
          <w:p w:rsidR="007A4F1E" w:rsidRDefault="00A00BD8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A4F1E" w:rsidRDefault="00A00BD8">
            <w:pPr>
              <w:pStyle w:val="a3"/>
              <w:jc w:val="center"/>
            </w:pPr>
            <w:r>
              <w:t>30</w:t>
            </w:r>
          </w:p>
        </w:tc>
      </w:tr>
      <w:tr w:rsidR="007A4F1E">
        <w:tc>
          <w:tcPr>
            <w:tcW w:w="0" w:type="auto"/>
          </w:tcPr>
          <w:p w:rsidR="007A4F1E" w:rsidRDefault="00A00BD8">
            <w:pPr>
              <w:pStyle w:val="a3"/>
            </w:pPr>
            <w:r>
              <w:lastRenderedPageBreak/>
              <w:t>СРОП</w:t>
            </w:r>
          </w:p>
        </w:tc>
        <w:tc>
          <w:tcPr>
            <w:tcW w:w="0" w:type="auto"/>
          </w:tcPr>
          <w:p w:rsidR="007A4F1E" w:rsidRDefault="00A00BD8">
            <w:pPr>
              <w:pStyle w:val="a3"/>
              <w:jc w:val="center"/>
            </w:pPr>
            <w:r>
              <w:t>30</w:t>
            </w:r>
          </w:p>
        </w:tc>
      </w:tr>
      <w:tr w:rsidR="007A4F1E">
        <w:tc>
          <w:tcPr>
            <w:tcW w:w="0" w:type="auto"/>
          </w:tcPr>
          <w:p w:rsidR="007A4F1E" w:rsidRDefault="00A00BD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A4F1E" w:rsidRDefault="00A00BD8">
            <w:pPr>
              <w:pStyle w:val="a3"/>
              <w:jc w:val="center"/>
            </w:pPr>
            <w:r>
              <w:t>75</w:t>
            </w:r>
          </w:p>
        </w:tc>
      </w:tr>
      <w:tr w:rsidR="007A4F1E">
        <w:tc>
          <w:tcPr>
            <w:tcW w:w="0" w:type="auto"/>
          </w:tcPr>
          <w:p w:rsidR="007A4F1E" w:rsidRDefault="00A00BD8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A4F1E" w:rsidRDefault="00A00BD8">
            <w:pPr>
              <w:pStyle w:val="a3"/>
              <w:jc w:val="center"/>
            </w:pPr>
            <w:r>
              <w:t>экзамен</w:t>
            </w:r>
          </w:p>
        </w:tc>
      </w:tr>
    </w:tbl>
    <w:p w:rsidR="007A4F1E" w:rsidRDefault="007A4F1E">
      <w:pPr>
        <w:pStyle w:val="a3"/>
      </w:pPr>
    </w:p>
    <w:p w:rsidR="007A4F1E" w:rsidRDefault="00A00BD8">
      <w:pPr>
        <w:pStyle w:val="a3"/>
        <w:jc w:val="center"/>
      </w:pPr>
      <w:r>
        <w:rPr>
          <w:b/>
        </w:rPr>
        <w:t>2 СОДЕРЖАНИЕ ДИСЦИПЛИНЫ</w:t>
      </w:r>
    </w:p>
    <w:p w:rsidR="007A4F1E" w:rsidRDefault="007A4F1E">
      <w:pPr>
        <w:pStyle w:val="a3"/>
      </w:pPr>
    </w:p>
    <w:p w:rsidR="00B35127" w:rsidRDefault="00B35127" w:rsidP="00B351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127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B35127" w:rsidRPr="00B35127" w:rsidTr="007443C5">
        <w:trPr>
          <w:tblHeader/>
        </w:trPr>
        <w:tc>
          <w:tcPr>
            <w:tcW w:w="150" w:type="pct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82" w:type="pct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17" w:type="pct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51" w:type="pct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B35127" w:rsidRPr="00B35127" w:rsidTr="007443C5">
        <w:tc>
          <w:tcPr>
            <w:tcW w:w="0" w:type="auto"/>
            <w:gridSpan w:val="4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Дә</w:t>
            </w:r>
            <w:proofErr w:type="gramStart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істік</w:t>
            </w:r>
            <w:proofErr w:type="spellEnd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сабақтар</w:t>
            </w:r>
            <w:proofErr w:type="spellEnd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Лекционные занятия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Тема 1 Цели и задачи курса « Системы и оборудование для создания микроклимата в производственных помещениях». Требования Международных норм, Нормативно-законодательной базы РК к системам и оборудованию микроклимата в производственных помещениях.  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 2 Общие сведения о системах и оборудовании по вентиляции, кондиционировании, отоплению. Требования, предъявляемые микроклимату производственных помещений. ПДК вредных веществ в рабочей зоне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Тема3 Актуальность совершенствования систем и оборудования для создания микроклимата в производственных помещениях. Поступление вредностей в помещение. Основные виды вредностей и их влияние на самочувствие человека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Промышленная пыль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Расчетные параметры внутреннего и наружного воздуха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Понятие вентиляционного процесса. Расчетные параметры приточного воздуха и  удаляемого воздуха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 5 . Принципы устройства вентиляции. Классификация систем вентиляции.  Системы, оборудование и устройство действующей естественной и механической вентиляции. Воздушный режим производственного здания.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 6 Аэродинамические основы организации воздухообмена. Классификация струйных течений.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Основные схемы движения воздуха в вентиляционном помещении.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 7. Очистка приточного воздуха от пыли. Классификация устрой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ств  дл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я очистки воздуха от пыли. Назначение, цели и параметры работы воздушных фильтров. Основные характеристики  пылеулавливающего оборудования. Основные типы воздушных фильтров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tabs>
                <w:tab w:val="left" w:pos="276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Тема8 . Системы местной вытяжной вентиляции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 к местным отсосам .Классификация местных отсосов Вытяжные зонты.  Конструкция. Классификация </w:t>
            </w:r>
            <w:r w:rsidRPr="00B351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Отсасывающие панели. Бортовые отсосы. Конструкция. Классификация. Бортовые отсосы Выбор типа (БО) и определение их производительности. Полуоткрытые местные отсосы (МО). Вытяжные шкафы. Вытяжные камеры. Фасонные укрытия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Аэрация промышленных зданий. Области применения  аэрации. Принципы осуществления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Метод расчета аэрации. Конструктивное оформление аэрационных устройств. Дефлекторы. Принцип работы и расчет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Воздушные души. Назначение и  Конструктивное исполнение. Расчет воздушных душей. Воздушные завесы. Принцип действия и классификация. Особенности  проектирования и расчет воздушных завес.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систем кондиционирования воздуха.  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и основные определения. Схемы центральных систем кондиционирования. Системы и оборудования охлаждения, нагревания, осушения и увлажнения воздуха, используемые  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в практике кондиционирования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Конструктивные особенности центральных, местных  </w:t>
            </w:r>
          </w:p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и автономных систем кондиционирования воздуха. Микроклимат в помещении при газовом                 лучистом обогреве.  Выбор, требования нормативных документов к системам кондиционирования и отопления.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Системы и оборудование внутреннего теплоснабжения. Системы и оборудование отопления.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Борьба с шумом и вибрацией в системах механической вентиляции, кондиционирования и отопления.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 </w:t>
            </w:r>
            <w:proofErr w:type="spell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энергоэффективности</w:t>
            </w:r>
            <w:proofErr w:type="spell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систем вентиляции, отопления и кондиционирования для обеспечения микроклимата производственных помещений в современных отраслях промышленности.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  <w:gridSpan w:val="2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БАРЛЫҒ</w:t>
            </w:r>
            <w:proofErr w:type="gramStart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proofErr w:type="gramEnd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ИТОГО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0" w:type="auto"/>
            <w:gridSpan w:val="4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Практикалық</w:t>
            </w:r>
            <w:proofErr w:type="spellEnd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сабақтар</w:t>
            </w:r>
            <w:proofErr w:type="spellEnd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Практические занятия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 1 Обеспечение воздухообмена в помещениях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Расчет при избытках тепла, влаги .  Выбор оборудования для системы </w:t>
            </w:r>
            <w:proofErr w:type="spell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воздухобмена</w:t>
            </w:r>
            <w:proofErr w:type="spell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Расчет вытяжных зонтов. Защита от пыл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газовыделений</w:t>
            </w:r>
            <w:proofErr w:type="spell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Расчет вытяжные панели. Выбор эффективного оборудования.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Тема3 Определение  расхода  кондиционируемого  воздуха,  кратности воздухообмена  в  помещении,  </w:t>
            </w:r>
            <w:r w:rsidRPr="00B351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холодопроизводительности кондиционеров. Выбор  типа,  производительности  и  количества  вентиляторов, электродвигателей  для  их  привода,  кондиционеров  и  холодильных машин. 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температурных полей </w:t>
            </w:r>
            <w:proofErr w:type="spell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тепловизором</w:t>
            </w:r>
            <w:proofErr w:type="spell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и пирометром для выбора системы и оборудования  для создания микроклимата в производственном помещении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Тема5 Составление  схемы  воздухоподогревателя  в  помещен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ии  и  ее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аэродинамический расчет.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  <w:gridSpan w:val="2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БАРЛЫҒ</w:t>
            </w:r>
            <w:proofErr w:type="gramStart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proofErr w:type="gramEnd"/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ИТОГО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5127" w:rsidRPr="00B35127" w:rsidRDefault="00B35127" w:rsidP="00B35127">
      <w:pPr>
        <w:rPr>
          <w:rFonts w:ascii="Times New Roman" w:hAnsi="Times New Roman" w:cs="Times New Roman"/>
          <w:sz w:val="24"/>
          <w:szCs w:val="24"/>
        </w:rPr>
      </w:pPr>
    </w:p>
    <w:p w:rsidR="00B35127" w:rsidRPr="00B35127" w:rsidRDefault="00B35127" w:rsidP="00B35127">
      <w:pPr>
        <w:jc w:val="center"/>
        <w:rPr>
          <w:rFonts w:ascii="Times New Roman" w:hAnsi="Times New Roman" w:cs="Times New Roman"/>
          <w:sz w:val="24"/>
          <w:szCs w:val="24"/>
        </w:rPr>
      </w:pPr>
      <w:r w:rsidRPr="00B35127">
        <w:rPr>
          <w:rFonts w:ascii="Times New Roman" w:hAnsi="Times New Roman" w:cs="Times New Roman"/>
          <w:b/>
          <w:sz w:val="24"/>
          <w:szCs w:val="24"/>
        </w:rPr>
        <w:t>2.2 Задания для самостоятельной работы обучающегося (СРО)</w:t>
      </w:r>
    </w:p>
    <w:p w:rsidR="00B35127" w:rsidRPr="00B35127" w:rsidRDefault="00B35127" w:rsidP="00B3512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300"/>
        <w:gridCol w:w="2299"/>
        <w:gridCol w:w="1256"/>
        <w:gridCol w:w="1136"/>
        <w:gridCol w:w="1495"/>
        <w:gridCol w:w="1202"/>
      </w:tblGrid>
      <w:tr w:rsidR="00B35127" w:rsidRPr="00B35127" w:rsidTr="007443C5">
        <w:trPr>
          <w:trHeight w:val="1229"/>
          <w:tblHeader/>
        </w:trPr>
        <w:tc>
          <w:tcPr>
            <w:tcW w:w="1187" w:type="pct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87" w:type="pct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Содержание задания</w:t>
            </w:r>
          </w:p>
        </w:tc>
        <w:tc>
          <w:tcPr>
            <w:tcW w:w="611" w:type="pct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623" w:type="pct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Срок сдачи, неделя</w:t>
            </w:r>
          </w:p>
        </w:tc>
        <w:tc>
          <w:tcPr>
            <w:tcW w:w="772" w:type="pct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20" w:type="pct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Анализ технических характеристик современных систем и оборудования для обеспечения параметров микроклимата в производственных помещениях.</w:t>
            </w:r>
          </w:p>
        </w:tc>
        <w:tc>
          <w:tcPr>
            <w:tcW w:w="1187" w:type="pct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Изучение и анализ технических характеристик современных систем и оборудования  вентиляции, отопления и кондиционирования. Достоинства и недостатки.</w:t>
            </w:r>
          </w:p>
        </w:tc>
        <w:tc>
          <w:tcPr>
            <w:tcW w:w="611" w:type="pct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ащита отчета, слайды, рейтинг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Изучение  СН РК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.02-01 2011 «Отопление, вентиляция и кондиционирование» (с изм. от23.112018)</w:t>
            </w:r>
          </w:p>
        </w:tc>
        <w:tc>
          <w:tcPr>
            <w:tcW w:w="1187" w:type="pct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теоретических положений и требований к организации работы систем и оборудования. Решение ситуационных задач на соответствие требованиям СН </w:t>
            </w:r>
            <w:r w:rsidRPr="00B351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РК</w:t>
            </w:r>
            <w:proofErr w:type="gram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.02-01 2011 «Отопление, вентиляция и кондиционирование» (с изм. от23.112018).</w:t>
            </w:r>
          </w:p>
        </w:tc>
        <w:tc>
          <w:tcPr>
            <w:tcW w:w="611" w:type="pct"/>
          </w:tcPr>
          <w:p w:rsidR="00B35127" w:rsidRPr="00B35127" w:rsidRDefault="00B35127" w:rsidP="00B3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письменная работа, рейтинг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типовых задач по функционированию систем и оборудования для обеспечения параметров микроклимата в производственных помещениях.</w:t>
            </w:r>
          </w:p>
        </w:tc>
        <w:tc>
          <w:tcPr>
            <w:tcW w:w="1187" w:type="pct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Решение и анализ </w:t>
            </w:r>
            <w:proofErr w:type="spell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энергоэффективности</w:t>
            </w:r>
            <w:proofErr w:type="spell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современных систем и оборудования  вентиляции, отопления и </w:t>
            </w:r>
            <w:proofErr w:type="spellStart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кондиционировани</w:t>
            </w:r>
            <w:proofErr w:type="spellEnd"/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, в заданной преподавателем производственной отрасли.</w:t>
            </w:r>
          </w:p>
        </w:tc>
        <w:tc>
          <w:tcPr>
            <w:tcW w:w="611" w:type="pct"/>
          </w:tcPr>
          <w:p w:rsidR="00B35127" w:rsidRPr="00B35127" w:rsidRDefault="00B35127" w:rsidP="00B3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защита отчета, слайды, рейтинг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Применение средств защиты от шума и вибрации от систем и оборудования вентиляции, кондиционирования и отопления. Расчет вибродемпфирующих покрытий</w:t>
            </w:r>
          </w:p>
        </w:tc>
        <w:tc>
          <w:tcPr>
            <w:tcW w:w="1187" w:type="pct"/>
          </w:tcPr>
          <w:p w:rsidR="00B35127" w:rsidRPr="00B35127" w:rsidRDefault="00B35127" w:rsidP="00B3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и анализ технических характеристик современных систем и оборудования  вентиляции, отопления и кондиционирования. Достоинства и недостатки. Расчеты и подбор эффективных методов и способов защиты от шума, вибрации. Решение ситуационных задач</w:t>
            </w:r>
          </w:p>
        </w:tc>
        <w:tc>
          <w:tcPr>
            <w:tcW w:w="611" w:type="pct"/>
          </w:tcPr>
          <w:p w:rsidR="00B35127" w:rsidRPr="00B35127" w:rsidRDefault="00B35127" w:rsidP="00B3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защита отчета, слайды, рейтинг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1-19</w:t>
            </w:r>
          </w:p>
        </w:tc>
      </w:tr>
      <w:tr w:rsidR="00B35127" w:rsidRPr="00B35127" w:rsidTr="007443C5">
        <w:tc>
          <w:tcPr>
            <w:tcW w:w="0" w:type="auto"/>
          </w:tcPr>
          <w:p w:rsidR="00B35127" w:rsidRPr="00B35127" w:rsidRDefault="00B35127" w:rsidP="00B351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87" w:type="pct"/>
          </w:tcPr>
          <w:p w:rsidR="00B35127" w:rsidRPr="00B35127" w:rsidRDefault="00B35127" w:rsidP="00B3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" w:type="pct"/>
          </w:tcPr>
          <w:p w:rsidR="00B35127" w:rsidRPr="00B35127" w:rsidRDefault="00B35127" w:rsidP="00B3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35127" w:rsidRPr="00B35127" w:rsidRDefault="00B35127" w:rsidP="00B351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B35127" w:rsidRPr="00B35127" w:rsidRDefault="00B35127" w:rsidP="00B35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5127" w:rsidRDefault="00B35127" w:rsidP="00B35127">
      <w:pPr>
        <w:rPr>
          <w:rFonts w:ascii="Times New Roman" w:hAnsi="Times New Roman" w:cs="Times New Roman"/>
          <w:sz w:val="24"/>
          <w:szCs w:val="24"/>
        </w:rPr>
      </w:pPr>
    </w:p>
    <w:p w:rsidR="00B35127" w:rsidRPr="00B35127" w:rsidRDefault="00B35127" w:rsidP="00B35127">
      <w:pPr>
        <w:rPr>
          <w:rFonts w:ascii="Times New Roman" w:hAnsi="Times New Roman" w:cs="Times New Roman"/>
          <w:sz w:val="24"/>
          <w:szCs w:val="24"/>
        </w:rPr>
      </w:pPr>
    </w:p>
    <w:p w:rsidR="00B35127" w:rsidRPr="00B35127" w:rsidRDefault="00B35127" w:rsidP="00B351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3512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2.3 График сдачи заданий по дисциплине </w:t>
      </w:r>
    </w:p>
    <w:p w:rsidR="00B35127" w:rsidRPr="00B35127" w:rsidRDefault="00B35127" w:rsidP="00B351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0"/>
        <w:gridCol w:w="17"/>
        <w:gridCol w:w="350"/>
        <w:gridCol w:w="18"/>
        <w:gridCol w:w="351"/>
        <w:gridCol w:w="18"/>
        <w:gridCol w:w="351"/>
        <w:gridCol w:w="17"/>
        <w:gridCol w:w="352"/>
        <w:gridCol w:w="17"/>
        <w:gridCol w:w="352"/>
        <w:gridCol w:w="16"/>
        <w:gridCol w:w="353"/>
        <w:gridCol w:w="16"/>
        <w:gridCol w:w="353"/>
        <w:gridCol w:w="15"/>
        <w:gridCol w:w="354"/>
        <w:gridCol w:w="15"/>
        <w:gridCol w:w="354"/>
        <w:gridCol w:w="14"/>
        <w:gridCol w:w="355"/>
        <w:gridCol w:w="14"/>
        <w:gridCol w:w="360"/>
        <w:gridCol w:w="8"/>
        <w:gridCol w:w="369"/>
        <w:gridCol w:w="369"/>
        <w:gridCol w:w="369"/>
        <w:gridCol w:w="372"/>
      </w:tblGrid>
      <w:tr w:rsidR="00B35127" w:rsidRPr="00B35127" w:rsidTr="007443C5">
        <w:tc>
          <w:tcPr>
            <w:tcW w:w="426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49" w:type="dxa"/>
            <w:gridSpan w:val="27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B35127" w:rsidRPr="00B35127" w:rsidTr="007443C5">
        <w:tc>
          <w:tcPr>
            <w:tcW w:w="4260" w:type="dxa"/>
            <w:vMerge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35127" w:rsidRPr="00B35127" w:rsidTr="007443C5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B35127" w:rsidRPr="00B35127" w:rsidTr="007443C5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B35127" w:rsidRPr="00B35127" w:rsidTr="007443C5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B35127" w:rsidRPr="00B35127" w:rsidTr="007443C5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B35127" w:rsidRPr="00B35127" w:rsidTr="007443C5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5127">
        <w:rPr>
          <w:rFonts w:ascii="Times New Roman" w:eastAsia="Times New Roman" w:hAnsi="Times New Roman" w:cs="Times New Roman"/>
          <w:sz w:val="24"/>
          <w:szCs w:val="24"/>
        </w:rPr>
        <w:t xml:space="preserve">При модульно-блочной системе организации учебного процесса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B35127" w:rsidRPr="00B35127" w:rsidTr="007443C5">
        <w:trPr>
          <w:trHeight w:val="274"/>
        </w:trPr>
        <w:tc>
          <w:tcPr>
            <w:tcW w:w="4361" w:type="dxa"/>
            <w:vMerge w:val="restart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28" w:type="dxa"/>
            <w:gridSpan w:val="8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B35127" w:rsidRPr="00B35127" w:rsidTr="007443C5">
        <w:trPr>
          <w:trHeight w:val="289"/>
        </w:trPr>
        <w:tc>
          <w:tcPr>
            <w:tcW w:w="4361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35127" w:rsidRPr="00B35127" w:rsidTr="007443C5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rPr>
          <w:trHeight w:val="289"/>
        </w:trPr>
        <w:tc>
          <w:tcPr>
            <w:tcW w:w="9889" w:type="dxa"/>
            <w:gridSpan w:val="9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35127" w:rsidRPr="00B35127" w:rsidTr="007443C5">
        <w:trPr>
          <w:trHeight w:val="274"/>
        </w:trPr>
        <w:tc>
          <w:tcPr>
            <w:tcW w:w="4361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5127" w:rsidRPr="00B35127" w:rsidRDefault="00B35127" w:rsidP="00B35127">
      <w:pPr>
        <w:widowControl w:val="0"/>
        <w:numPr>
          <w:ilvl w:val="1"/>
          <w:numId w:val="3"/>
        </w:numPr>
        <w:shd w:val="clear" w:color="auto" w:fill="FFFFFF"/>
        <w:tabs>
          <w:tab w:val="clear" w:pos="1440"/>
          <w:tab w:val="num" w:pos="0"/>
          <w:tab w:val="left" w:pos="1276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П</w:t>
      </w:r>
      <w:proofErr w:type="spellStart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осещение</w:t>
      </w:r>
      <w:proofErr w:type="spellEnd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занятий по расписанию</w:t>
      </w:r>
      <w:r w:rsidRPr="00B3512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является обязательным, не пропускать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 xml:space="preserve">занятия без уважительной причины; 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 случае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пропус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ка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30%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й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без уважительной причины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– автоматический не допу</w:t>
      </w:r>
      <w:proofErr w:type="gramStart"/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ск к пр</w:t>
      </w:r>
      <w:proofErr w:type="gramEnd"/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охождению итогового контроля.</w:t>
      </w:r>
    </w:p>
    <w:p w:rsidR="00B35127" w:rsidRPr="00B35127" w:rsidRDefault="00B35127" w:rsidP="00B35127">
      <w:pPr>
        <w:widowControl w:val="0"/>
        <w:numPr>
          <w:ilvl w:val="1"/>
          <w:numId w:val="3"/>
        </w:numPr>
        <w:shd w:val="clear" w:color="auto" w:fill="FFFFFF"/>
        <w:tabs>
          <w:tab w:val="clear" w:pos="1440"/>
          <w:tab w:val="num" w:pos="0"/>
          <w:tab w:val="left" w:pos="1276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Пять опозданий на занятия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без уважительной причины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приравниваются к одному пропуску занятия.</w:t>
      </w:r>
    </w:p>
    <w:p w:rsidR="00B35127" w:rsidRPr="00B35127" w:rsidRDefault="00B35127" w:rsidP="00B35127">
      <w:pPr>
        <w:widowControl w:val="0"/>
        <w:numPr>
          <w:ilvl w:val="1"/>
          <w:numId w:val="3"/>
        </w:numPr>
        <w:shd w:val="clear" w:color="auto" w:fill="FFFFFF"/>
        <w:tabs>
          <w:tab w:val="clear" w:pos="1440"/>
          <w:tab w:val="num" w:pos="0"/>
          <w:tab w:val="left" w:pos="1276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Все работы (или их часть), которые необходимо выполнить до соответствующего рейтингового контроля, должны быть сданы не позднее рейтинговой недели. Работы сдаются в указанные сроки с обязательной защитой перед преподавателем или с докладом перед группой в зависимости от вида работы. Апелляция по работе рассматривается в день ее сдачи (защиты) сразу после объявления оценки за работу.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proofErr w:type="spellStart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ащита</w:t>
      </w:r>
      <w:proofErr w:type="spellEnd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одной 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практической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один день может быть проведена только один раз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B35127" w:rsidRPr="00B35127" w:rsidRDefault="00B35127" w:rsidP="00B35127">
      <w:pPr>
        <w:widowControl w:val="0"/>
        <w:numPr>
          <w:ilvl w:val="1"/>
          <w:numId w:val="3"/>
        </w:numPr>
        <w:shd w:val="clear" w:color="auto" w:fill="FFFFFF"/>
        <w:tabs>
          <w:tab w:val="clear" w:pos="1440"/>
          <w:tab w:val="num" w:pos="0"/>
          <w:tab w:val="left" w:pos="1276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Рубежные тесты и контрольные работы проводятся на рейтинговой неделе и оцениваются до окончания рейтинговой недели. К</w:t>
      </w:r>
      <w:proofErr w:type="spellStart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онтроль</w:t>
      </w:r>
      <w:proofErr w:type="spellEnd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знаний проводится в форме вопросов, тестов 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и/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или практических задач в объеме изученного к данному моменту материала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. Апелляция по рубежному тестированию и контрольным работам не предусматривается,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повторное прохождение студентом рубежного контроля, в случае получения неудовлетворительной оценки, не допускается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B35127" w:rsidRPr="00B35127" w:rsidRDefault="00B35127" w:rsidP="00B35127">
      <w:pPr>
        <w:widowControl w:val="0"/>
        <w:numPr>
          <w:ilvl w:val="1"/>
          <w:numId w:val="3"/>
        </w:numPr>
        <w:shd w:val="clear" w:color="auto" w:fill="FFFFFF"/>
        <w:tabs>
          <w:tab w:val="clear" w:pos="1440"/>
          <w:tab w:val="num" w:pos="0"/>
          <w:tab w:val="left" w:pos="1276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Работы, не сданные в указанные сроки, должны быть обязательно сданы до конца учебного периода, при этом данные работы не оцениваются. Обучающийся, который не выполнил и (или) не сдал все положенные работы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прохождению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итогово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го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я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допускается.</w:t>
      </w:r>
    </w:p>
    <w:p w:rsidR="00B35127" w:rsidRPr="00B35127" w:rsidRDefault="00B35127" w:rsidP="00B35127">
      <w:pPr>
        <w:widowControl w:val="0"/>
        <w:numPr>
          <w:ilvl w:val="1"/>
          <w:numId w:val="3"/>
        </w:numPr>
        <w:shd w:val="clear" w:color="auto" w:fill="FFFFFF"/>
        <w:tabs>
          <w:tab w:val="clear" w:pos="1440"/>
          <w:tab w:val="num" w:pos="0"/>
          <w:tab w:val="left" w:pos="1276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 творческий подход к изучению дисциплины предусматриваются поощрительные баллы: при выполнении студентом научного исследования и докладе о его результатах на студенческой научной конференции добавляется до 30 баллов в каждый рейтинг; при опубликовании научного доклада в научных изданиях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(журналах)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– добавляется до 50 балов в каждый рейтинг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B35127" w:rsidRPr="00B35127" w:rsidRDefault="00B35127" w:rsidP="00B35127">
      <w:pPr>
        <w:widowControl w:val="0"/>
        <w:numPr>
          <w:ilvl w:val="1"/>
          <w:numId w:val="3"/>
        </w:numPr>
        <w:shd w:val="clear" w:color="auto" w:fill="FFFFFF"/>
        <w:tabs>
          <w:tab w:val="clear" w:pos="1440"/>
          <w:tab w:val="num" w:pos="0"/>
          <w:tab w:val="left" w:pos="1276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proofErr w:type="spellStart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тоговый</w:t>
      </w:r>
      <w:proofErr w:type="spellEnd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экзамен проводится по вопросам или тестам в объеме всего материала, изученного в течение семестра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В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случае несогласия с полученной итоговой оценкой студент имеет право оспорить ее в установленном порядке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B35127" w:rsidRPr="00B35127" w:rsidRDefault="00B35127" w:rsidP="00B35127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B35127">
        <w:rPr>
          <w:rFonts w:ascii="Times New Roman" w:eastAsia="Times New Roman" w:hAnsi="Times New Roman" w:cs="Times New Roman"/>
          <w:b/>
          <w:noProof/>
          <w:sz w:val="24"/>
          <w:szCs w:val="24"/>
        </w:rPr>
        <w:t>3 ОЦЕНКА ЗНАНИЙ ОБУЧАЮЩЕГОСЯ</w:t>
      </w:r>
    </w:p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Т</w:t>
      </w:r>
      <w:proofErr w:type="spellStart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екущ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ий</w:t>
      </w:r>
      <w:proofErr w:type="spellEnd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ь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 простановкой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соответствующ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ей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оценк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текущей успеваемости обучающихся проводит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ся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два раза в академический период (семестр). По результатам текущего контроля формиру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proofErr w:type="spellStart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тся</w:t>
      </w:r>
      <w:proofErr w:type="spellEnd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рейтинг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1 и 2. При этом учебные достижения обучающегося оцениваются путем накапливания баллов по отдельным видам заданий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*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от 0 до 100.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Оценка работы обучающегося в академическом периоде осуществляется в соответствии с графиком сдачи заданий по дисциплине. 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proofErr w:type="spellStart"/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истем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а</w:t>
      </w:r>
      <w:proofErr w:type="spellEnd"/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оценивания успеваемости по дисциплине представлена в таблице.</w:t>
      </w:r>
    </w:p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4509"/>
        <w:gridCol w:w="2410"/>
        <w:gridCol w:w="1666"/>
      </w:tblGrid>
      <w:tr w:rsidR="00B35127" w:rsidRPr="00B35127" w:rsidTr="007443C5">
        <w:tc>
          <w:tcPr>
            <w:tcW w:w="126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задания</w:t>
            </w:r>
          </w:p>
        </w:tc>
        <w:tc>
          <w:tcPr>
            <w:tcW w:w="2410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max</w:t>
            </w: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66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B35127" w:rsidRPr="00B35127" w:rsidTr="007443C5">
        <w:tc>
          <w:tcPr>
            <w:tcW w:w="1269" w:type="dxa"/>
            <w:vMerge w:val="restart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 w:val="restart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по варианту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c>
          <w:tcPr>
            <w:tcW w:w="1269" w:type="dxa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контроль </w:t>
            </w:r>
          </w:p>
        </w:tc>
        <w:tc>
          <w:tcPr>
            <w:tcW w:w="6919" w:type="dxa"/>
            <w:gridSpan w:val="2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666" w:type="dxa"/>
            <w:shd w:val="clear" w:color="auto" w:fill="auto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B35127" w:rsidRPr="00B35127" w:rsidTr="007443C5">
        <w:tc>
          <w:tcPr>
            <w:tcW w:w="9854" w:type="dxa"/>
            <w:gridSpan w:val="4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B3512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  <w:lang w:val="x-none" w:eastAsia="x-none"/>
              </w:rPr>
              <w:t>Примечания</w:t>
            </w: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: </w:t>
            </w:r>
          </w:p>
          <w:p w:rsidR="00B35127" w:rsidRPr="00B35127" w:rsidRDefault="00B35127" w:rsidP="00B35127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*Виды и удельный вес текущего контроля разрабатываются ведущим преподавателем в зависимости от специфики преподаваемой дисциплины и могут меняться в зависимости от конкретной ситуации в процессе преподавания дисциплины.</w:t>
            </w:r>
          </w:p>
          <w:p w:rsidR="00B35127" w:rsidRPr="00B35127" w:rsidRDefault="00B35127" w:rsidP="00B35127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**Данные виды работ не оцениваются в баллах, но </w:t>
            </w: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обязательно должны быть выполнены обучающимся для получения допуска к прохождению итогового контроля</w:t>
            </w: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. </w:t>
            </w:r>
          </w:p>
          <w:p w:rsidR="00B35127" w:rsidRPr="00B35127" w:rsidRDefault="00B35127" w:rsidP="00B35127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***</w:t>
            </w: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Если какой-то</w:t>
            </w: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 вид </w:t>
            </w: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заданий не выполняется</w:t>
            </w: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, тогда баллы за него распределяются между</w:t>
            </w:r>
            <w:r w:rsidRPr="00B3512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 xml:space="preserve"> другими видами заданий.</w:t>
            </w:r>
          </w:p>
        </w:tc>
      </w:tr>
      <w:tr w:rsidR="00B35127" w:rsidRPr="00B35127" w:rsidTr="007443C5">
        <w:tc>
          <w:tcPr>
            <w:tcW w:w="9854" w:type="dxa"/>
            <w:gridSpan w:val="4"/>
            <w:shd w:val="clear" w:color="auto" w:fill="auto"/>
          </w:tcPr>
          <w:p w:rsidR="00B35127" w:rsidRPr="00B35127" w:rsidRDefault="00B35127" w:rsidP="00B35127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оценка знаний </w:t>
            </w:r>
            <w:proofErr w:type="gramStart"/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обучающего</w:t>
            </w:r>
            <w:proofErr w:type="gramEnd"/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дисциплине осуществляется по 100 балльной системе и включает:</w:t>
            </w:r>
          </w:p>
          <w:p w:rsidR="00B35127" w:rsidRPr="00B35127" w:rsidRDefault="00B35127" w:rsidP="00B35127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- 40% результата, полученного на экзамене;</w:t>
            </w:r>
          </w:p>
          <w:p w:rsidR="00B35127" w:rsidRPr="00B35127" w:rsidRDefault="00B35127" w:rsidP="00B35127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- 60% результатов текущей успеваемости 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(рейтинга)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35127" w:rsidRPr="00B35127" w:rsidRDefault="00B35127" w:rsidP="00B35127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 подсчета итоговой оценки:</w:t>
            </w:r>
          </w:p>
          <w:p w:rsidR="00B35127" w:rsidRPr="00B35127" w:rsidRDefault="00B35127" w:rsidP="00B35127">
            <w:pPr>
              <w:widowControl w:val="0"/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2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.75pt;height:30.75pt" o:ole="">
                  <v:imagedata r:id="rId8" o:title=""/>
                </v:shape>
                <o:OLEObject Type="Embed" ProgID="Equation.3" ShapeID="_x0000_i1025" DrawAspect="Content" ObjectID="_1693605651" r:id="rId9"/>
              </w:object>
            </w:r>
          </w:p>
          <w:p w:rsidR="00B35127" w:rsidRPr="00B35127" w:rsidRDefault="00B35127" w:rsidP="00B3512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где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Р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соответственно;</w:t>
            </w:r>
          </w:p>
          <w:p w:rsidR="00B35127" w:rsidRPr="00B35127" w:rsidRDefault="00B35127" w:rsidP="00B3512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      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Э – цифровой эквивалент оценки на экзамене.</w:t>
            </w:r>
          </w:p>
        </w:tc>
      </w:tr>
      <w:tr w:rsidR="00B35127" w:rsidRPr="00B35127" w:rsidTr="007443C5">
        <w:tc>
          <w:tcPr>
            <w:tcW w:w="9854" w:type="dxa"/>
            <w:gridSpan w:val="4"/>
            <w:shd w:val="clear" w:color="auto" w:fill="auto"/>
          </w:tcPr>
          <w:p w:rsidR="00B35127" w:rsidRPr="00B35127" w:rsidRDefault="00B35127" w:rsidP="00B35127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Итоговая оценка знаний обучающегося при итоговом контроле в форме дифференциального зачета определяется как 100% результата текущей успеваемости (рейтинга).</w:t>
            </w:r>
          </w:p>
          <w:p w:rsidR="00B35127" w:rsidRPr="00B35127" w:rsidRDefault="00B35127" w:rsidP="00B35127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Формула подсчета итоговой оценки:</w:t>
            </w:r>
          </w:p>
          <w:p w:rsidR="00B35127" w:rsidRPr="00B35127" w:rsidRDefault="00B35127" w:rsidP="00B3512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B35127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1240" w:dyaOrig="620">
                <v:shape id="_x0000_i1026" type="#_x0000_t75" style="width:62.25pt;height:30.75pt" o:ole="">
                  <v:imagedata r:id="rId10" o:title=""/>
                </v:shape>
                <o:OLEObject Type="Embed" ProgID="Equation.3" ShapeID="_x0000_i1026" DrawAspect="Content" ObjectID="_1693605652" r:id="rId11"/>
              </w:objec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</w:r>
          </w:p>
          <w:p w:rsidR="00B35127" w:rsidRPr="00B35127" w:rsidRDefault="00B35127" w:rsidP="00B3512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lastRenderedPageBreak/>
              <w:t xml:space="preserve">где 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  <w:t>Р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соответственно.</w:t>
            </w:r>
          </w:p>
        </w:tc>
      </w:tr>
    </w:tbl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  <w:lastRenderedPageBreak/>
        <w:t xml:space="preserve"> </w:t>
      </w:r>
    </w:p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Если пропуск занятий составляет свыше 30%, то обучающийся не допускается к сдаче итогового контроля и автоматически выходит на летний семестр. Пять опозданий на каждое занятие свыше 20 минут приравнивается к одному пропуску занятий.</w:t>
      </w:r>
    </w:p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35127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</w:pPr>
    </w:p>
    <w:p w:rsidR="00B35127" w:rsidRPr="00B35127" w:rsidRDefault="00B35127" w:rsidP="00B3512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proofErr w:type="spellStart"/>
      <w:r w:rsidRPr="00B35127">
        <w:rPr>
          <w:rFonts w:ascii="Times New Roman" w:eastAsia="Times New Roman" w:hAnsi="Times New Roman" w:cs="Times New Roman"/>
          <w:b/>
          <w:bCs/>
          <w:sz w:val="24"/>
          <w:szCs w:val="24"/>
        </w:rPr>
        <w:t>Балльно</w:t>
      </w:r>
      <w:proofErr w:type="spellEnd"/>
      <w:r w:rsidRPr="00B351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-рейтинговая </w:t>
      </w:r>
      <w:r w:rsidRPr="00B35127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буквенная система оценки учета учебных достижений, обучающихся с переводом их в традиционную шкалу оценок и ECTS</w:t>
      </w:r>
    </w:p>
    <w:tbl>
      <w:tblPr>
        <w:tblW w:w="5000" w:type="pct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540"/>
        <w:gridCol w:w="1825"/>
        <w:gridCol w:w="1823"/>
        <w:gridCol w:w="3083"/>
      </w:tblGrid>
      <w:tr w:rsidR="00B35127" w:rsidRPr="00B35127" w:rsidTr="007443C5"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Цифровой эквивалент 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Баллы (%-</w:t>
            </w:r>
            <w:proofErr w:type="spellStart"/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содержание)</w:t>
            </w:r>
          </w:p>
        </w:tc>
        <w:tc>
          <w:tcPr>
            <w:tcW w:w="929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1571" w:type="pct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Критерий </w:t>
            </w:r>
          </w:p>
        </w:tc>
      </w:tr>
      <w:tr w:rsidR="00B35127" w:rsidRPr="00B35127" w:rsidTr="007443C5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95-100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1571" w:type="pct"/>
            <w:vMerge w:val="restart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максимальному</w:t>
            </w:r>
            <w:proofErr w:type="gramEnd"/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35127" w:rsidRPr="00B35127" w:rsidTr="007443C5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90-94</w:t>
            </w:r>
          </w:p>
        </w:tc>
        <w:tc>
          <w:tcPr>
            <w:tcW w:w="929" w:type="pct"/>
            <w:vMerge/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85-89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571" w:type="pct"/>
            <w:vMerge w:val="restart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B35127" w:rsidRPr="00B35127" w:rsidTr="007443C5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В-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929" w:type="pct"/>
            <w:vMerge/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С+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929" w:type="pct"/>
            <w:vMerge/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Удовлетвори-</w:t>
            </w:r>
            <w:proofErr w:type="spellStart"/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</w:t>
            </w:r>
            <w:proofErr w:type="spellEnd"/>
            <w:proofErr w:type="gramEnd"/>
          </w:p>
        </w:tc>
        <w:tc>
          <w:tcPr>
            <w:tcW w:w="1571" w:type="pct"/>
            <w:vMerge w:val="restart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</w:t>
            </w: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ошибки.</w:t>
            </w:r>
          </w:p>
        </w:tc>
      </w:tr>
      <w:tr w:rsidR="00B35127" w:rsidRPr="00B35127" w:rsidTr="007443C5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С-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929" w:type="pct"/>
            <w:vMerge/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929" w:type="pct"/>
            <w:vMerge/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929" w:type="pct"/>
            <w:vMerge/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5127" w:rsidRPr="00B35127" w:rsidTr="007443C5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FX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25-49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Неудовлетво-рительно</w:t>
            </w:r>
            <w:proofErr w:type="spellEnd"/>
            <w:proofErr w:type="gramEnd"/>
          </w:p>
        </w:tc>
        <w:tc>
          <w:tcPr>
            <w:tcW w:w="1571" w:type="pct"/>
            <w:vMerge w:val="restart"/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B35127" w:rsidRPr="00B35127" w:rsidTr="007443C5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127">
              <w:rPr>
                <w:rFonts w:ascii="Times New Roman" w:eastAsia="Times New Roman" w:hAnsi="Times New Roman" w:cs="Times New Roman"/>
                <w:sz w:val="24"/>
                <w:szCs w:val="24"/>
              </w:rPr>
              <w:t>0-24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B35127" w:rsidRPr="00B35127" w:rsidRDefault="00B35127" w:rsidP="00B3512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5127" w:rsidRPr="00B35127" w:rsidRDefault="00B35127" w:rsidP="00B35127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B35127" w:rsidRPr="00B35127" w:rsidRDefault="00B35127" w:rsidP="00B35127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4 ПОЛИТИКА ДИСЦИПЛИНЫ</w:t>
      </w:r>
    </w:p>
    <w:p w:rsidR="00B35127" w:rsidRPr="00B35127" w:rsidRDefault="00B35127" w:rsidP="00B35127">
      <w:pPr>
        <w:widowControl w:val="0"/>
        <w:shd w:val="clear" w:color="auto" w:fill="FFFFFF"/>
        <w:tabs>
          <w:tab w:val="left" w:pos="230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35127" w:rsidRPr="00B35127" w:rsidRDefault="00B35127" w:rsidP="00B35127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строго соблюдать правила академической честности: нет места плагиату, списываниям и иным формам обмана;</w:t>
      </w:r>
    </w:p>
    <w:p w:rsidR="00B35127" w:rsidRPr="00B35127" w:rsidRDefault="00B35127" w:rsidP="00B35127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пунктуальным и обязательным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опаздывать на занятия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работы сдавать в установленные сроки;</w:t>
      </w:r>
    </w:p>
    <w:p w:rsidR="00B35127" w:rsidRPr="00B35127" w:rsidRDefault="00B35127" w:rsidP="00B35127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не пропускать занятия без уважительной причины, в случае отсутствия по болезни, предоставить справку, в других случаях – объяснительную записку;</w:t>
      </w:r>
    </w:p>
    <w:p w:rsidR="00B35127" w:rsidRPr="00B35127" w:rsidRDefault="00B35127" w:rsidP="00B35127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на занятия приходить в деловой одежде;</w:t>
      </w:r>
    </w:p>
    <w:p w:rsidR="00B35127" w:rsidRPr="00B35127" w:rsidRDefault="00B35127" w:rsidP="00B35127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активно участвовать в учебном процессе; б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ыть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активны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м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занятиях, 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отвечать на вопросы преподавателя и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задава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ть 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преподавателю вопросы, присутствие на занятии не является достаточным;</w:t>
      </w:r>
    </w:p>
    <w:p w:rsidR="00B35127" w:rsidRPr="00B35127" w:rsidRDefault="00B35127" w:rsidP="00B35127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самостоятельно и своевременно выполнять домашние задания;</w:t>
      </w:r>
    </w:p>
    <w:p w:rsidR="00B35127" w:rsidRPr="00B35127" w:rsidRDefault="00B35127" w:rsidP="00B35127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готовить к сдаче и оформлять работы в строгом соответствии с требованиями;</w:t>
      </w:r>
    </w:p>
    <w:p w:rsidR="00B35127" w:rsidRPr="00B35127" w:rsidRDefault="00B35127" w:rsidP="00B35127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терпимым, открытым и доброжелательным к сокурсникам, преподавателям и сотрудникам ВКТУ;</w:t>
      </w:r>
    </w:p>
    <w:p w:rsidR="00B35127" w:rsidRPr="00B35127" w:rsidRDefault="00B35127" w:rsidP="00B35127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содействовать коллективной работе и участвовать в дискуссиях;</w:t>
      </w:r>
    </w:p>
    <w:p w:rsidR="00B35127" w:rsidRPr="00B35127" w:rsidRDefault="00B35127" w:rsidP="00B35127">
      <w:pPr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соблюдать устав и правила внутреннего распорядка ВКГТУ</w:t>
      </w:r>
      <w:r w:rsidRPr="00B35127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B3512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соблюдать Кодекс академической честности студентов ВКТУ.</w:t>
      </w:r>
    </w:p>
    <w:p w:rsidR="00B35127" w:rsidRPr="00B35127" w:rsidRDefault="00B35127" w:rsidP="00B3512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5127" w:rsidRPr="00B35127" w:rsidRDefault="00B35127" w:rsidP="00B35127">
      <w:pPr>
        <w:jc w:val="center"/>
        <w:rPr>
          <w:rFonts w:ascii="Times New Roman" w:hAnsi="Times New Roman" w:cs="Times New Roman"/>
          <w:sz w:val="24"/>
          <w:szCs w:val="24"/>
        </w:rPr>
      </w:pPr>
      <w:r w:rsidRPr="00B35127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B35127" w:rsidRPr="00B35127" w:rsidRDefault="00B35127" w:rsidP="00B35127">
      <w:pPr>
        <w:jc w:val="center"/>
        <w:rPr>
          <w:rFonts w:ascii="Times New Roman" w:hAnsi="Times New Roman" w:cs="Times New Roman"/>
          <w:sz w:val="24"/>
          <w:szCs w:val="24"/>
        </w:rPr>
      </w:pPr>
      <w:r w:rsidRPr="00B3512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>СП РК 3.01-103-2012 Генеральные планы промышленных предприятий (с изменениями от 06.11.2019 г.)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СН РК 4.02-01-2011 (с изменениями от 23.11.2018) «Отопление, вентиляция и кондиционирование»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Санитарные правила "Санитарно-эпидемиологические требования к зданиям и сооружениям производственного </w:t>
      </w:r>
      <w:proofErr w:type="spellStart"/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>назначения</w:t>
      </w:r>
      <w:proofErr w:type="gramStart"/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>"П</w:t>
      </w:r>
      <w:proofErr w:type="gramEnd"/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>риказ</w:t>
      </w:r>
      <w:proofErr w:type="spellEnd"/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Министра национальной экономики Республики Казахстан от 28 февраля 2015 года № 174. Зарегистрирован в Министерстве юстиции Республики Казахстан 5 мая 2015 года № 10939.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Санитарные правила "Санитарно-эпидемиологические требования к </w:t>
      </w:r>
      <w:proofErr w:type="spellStart"/>
      <w:proofErr w:type="gramStart"/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>к</w:t>
      </w:r>
      <w:proofErr w:type="spellEnd"/>
      <w:proofErr w:type="gramEnd"/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>обьектам</w:t>
      </w:r>
      <w:proofErr w:type="spellEnd"/>
      <w:r w:rsidRPr="00B3512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промышленности" Приказ Министра национальной экономики Республики</w:t>
      </w: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 Казахстан от 20 марту 2015 года № 236. Зарегистрирован в Министерстве юстиции Республики Казахстан 3 июня 2015 года № 11259.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Пособие по расчету и проектированию естественного, искусственного и совмещенного освещения (к СНиП РК 2.04-05-2012,) (с изменениями по состоянию на 01.08.2018)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СП РК 2.02-18-2005 Инструкция по проектированию систем аварийного освещения в зданиях и сооружениях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Васильева Ю.М., </w:t>
      </w:r>
      <w:proofErr w:type="spell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Залесов</w:t>
      </w:r>
      <w:proofErr w:type="spell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 В.Н. Методы уменьшения шума и вибрации на производстве. - М., 2016.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Руководство по проектированию санитарно-защитных зон промышленных предприятий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СН РК 1.02-17-2016 Указания по проектированию предприятий (объектов), сооружаемых на базе комплектного импортного оборудования и оборудования, изготовленного по лицензиям международных и национальных органов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СП РК 2.04-104-2012 (с изменениями по состоянию на 01.08.2018) «Естественное и искусственное освещение».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СП РК 4.04-08-2019 «Проектирование электроснабжения промышленных предприятий».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СН РК 4.01-01-2013 Внутренние санитарно-технические системы</w:t>
      </w: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ab/>
      </w:r>
      <w:proofErr w:type="spell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Логачев</w:t>
      </w:r>
      <w:proofErr w:type="spell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 И.Н., </w:t>
      </w:r>
      <w:proofErr w:type="spell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Должикова</w:t>
      </w:r>
      <w:proofErr w:type="spell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 Т.А. ВЕНТИЛЯЦИЯ Учебное пособие для обучения с применением дистанционных технологий Белгородский ГТУ им. В.Г. Шухова, 2011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Хватов Б.Н., Родина А.А. Проектирование машиностроительного производства. Технологические решения. – Тамбов</w:t>
      </w:r>
      <w:proofErr w:type="gram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,: </w:t>
      </w:r>
      <w:proofErr w:type="gram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ФГБОУ ВПО «ТГТУ», 2015. - 144 с. 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Технический регламент "Общие требования к пожарной безопасности", утв. Правительством РК 23.06.2017 года, № 439 (с изменениями от 28.06.2019 г.).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СН РК 2.02-01-2019  «Пожарная безопасность зданий и сооружений».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СН РК 3.02-27-2019 «Производственные здания»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Дурановская</w:t>
      </w:r>
      <w:proofErr w:type="spell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 Г.П. «Безопасность и охрана труда. Трудовое законодательство: комментарии, вопросы и ответы»; Алматы: </w:t>
      </w:r>
      <w:proofErr w:type="spell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Lem</w:t>
      </w:r>
      <w:proofErr w:type="spell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 , 2017 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Аманжолов</w:t>
      </w:r>
      <w:proofErr w:type="spell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 Ж. , Охрана труда и техника безопасности; Астана</w:t>
      </w:r>
      <w:proofErr w:type="gram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 :</w:t>
      </w:r>
      <w:proofErr w:type="gram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 Фолиант,2011 </w:t>
      </w:r>
    </w:p>
    <w:p w:rsidR="00B35127" w:rsidRPr="00B35127" w:rsidRDefault="00B35127" w:rsidP="00B3512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Аипов</w:t>
      </w:r>
      <w:proofErr w:type="spell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 А.К., Охрана труда и безопасность жизнедеятельности; Учебное пособие</w:t>
      </w:r>
      <w:proofErr w:type="gram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,-</w:t>
      </w:r>
      <w:proofErr w:type="gram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Астана: </w:t>
      </w:r>
      <w:proofErr w:type="spell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Каз</w:t>
      </w:r>
      <w:proofErr w:type="gramStart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.У</w:t>
      </w:r>
      <w:proofErr w:type="gram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>ЭФМТ</w:t>
      </w:r>
      <w:proofErr w:type="spellEnd"/>
      <w:r w:rsidRPr="00B35127">
        <w:rPr>
          <w:rFonts w:ascii="Times New Roman" w:eastAsiaTheme="minorHAnsi" w:hAnsi="Times New Roman"/>
          <w:sz w:val="24"/>
          <w:szCs w:val="24"/>
          <w:lang w:eastAsia="en-US"/>
        </w:rPr>
        <w:t xml:space="preserve">, 2013 </w:t>
      </w:r>
    </w:p>
    <w:p w:rsidR="007A4F1E" w:rsidRDefault="007A4F1E" w:rsidP="00B35127">
      <w:pPr>
        <w:pStyle w:val="a3"/>
        <w:jc w:val="center"/>
      </w:pPr>
      <w:bookmarkStart w:id="0" w:name="_GoBack"/>
      <w:bookmarkEnd w:id="0"/>
    </w:p>
    <w:sectPr w:rsidR="007A4F1E">
      <w:headerReference w:type="defaul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BD8" w:rsidRDefault="00A00BD8">
      <w:pPr>
        <w:spacing w:after="0" w:line="240" w:lineRule="auto"/>
      </w:pPr>
      <w:r>
        <w:separator/>
      </w:r>
    </w:p>
  </w:endnote>
  <w:endnote w:type="continuationSeparator" w:id="0">
    <w:p w:rsidR="00A00BD8" w:rsidRDefault="00A00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BD8" w:rsidRDefault="00A00BD8">
      <w:pPr>
        <w:spacing w:after="0" w:line="240" w:lineRule="auto"/>
      </w:pPr>
      <w:r>
        <w:separator/>
      </w:r>
    </w:p>
  </w:footnote>
  <w:footnote w:type="continuationSeparator" w:id="0">
    <w:p w:rsidR="00A00BD8" w:rsidRDefault="00A00B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7A4F1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A4F1E" w:rsidRDefault="00A00BD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A4F1E" w:rsidRDefault="00A00BD8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A4F1E" w:rsidRDefault="00A00BD8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B35127">
            <w:fldChar w:fldCharType="separate"/>
          </w:r>
          <w:r w:rsidR="00B35127">
            <w:rPr>
              <w:noProof/>
            </w:rPr>
            <w:t>15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B35127">
            <w:fldChar w:fldCharType="separate"/>
          </w:r>
          <w:r w:rsidR="00B35127">
            <w:rPr>
              <w:noProof/>
            </w:rPr>
            <w:t>15</w:t>
          </w:r>
          <w:r>
            <w:fldChar w:fldCharType="end"/>
          </w:r>
        </w:p>
      </w:tc>
    </w:tr>
    <w:tr w:rsidR="007A4F1E">
      <w:trPr>
        <w:cantSplit/>
        <w:trHeight w:val="310"/>
      </w:trPr>
      <w:tc>
        <w:tcPr>
          <w:tcW w:w="1129" w:type="dxa"/>
          <w:vMerge/>
        </w:tcPr>
        <w:p w:rsidR="007A4F1E" w:rsidRDefault="007A4F1E">
          <w:pPr>
            <w:pStyle w:val="a3"/>
          </w:pPr>
        </w:p>
      </w:tc>
      <w:tc>
        <w:tcPr>
          <w:tcW w:w="1921" w:type="dxa"/>
          <w:vAlign w:val="center"/>
        </w:tcPr>
        <w:p w:rsidR="007A4F1E" w:rsidRDefault="00A00BD8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A4F1E" w:rsidRDefault="00A00BD8">
          <w:pPr>
            <w:pStyle w:val="a5"/>
          </w:pPr>
          <w:r>
            <w:t>И-НАО "ВКТУ" 026-II-2021</w:t>
          </w:r>
        </w:p>
        <w:p w:rsidR="007A4F1E" w:rsidRDefault="00A00BD8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>) в НАО «ВКТУ имени</w:t>
          </w:r>
          <w:r>
            <w:t xml:space="preserve">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7A4F1E" w:rsidRDefault="007A4F1E">
          <w:pPr>
            <w:pStyle w:val="a3"/>
          </w:pPr>
        </w:p>
      </w:tc>
    </w:tr>
  </w:tbl>
  <w:p w:rsidR="007A4F1E" w:rsidRDefault="007A4F1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D1784"/>
    <w:multiLevelType w:val="hybridMultilevel"/>
    <w:tmpl w:val="93C475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B04742"/>
    <w:multiLevelType w:val="hybridMultilevel"/>
    <w:tmpl w:val="CDFEFE80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6C944B82"/>
    <w:multiLevelType w:val="hybridMultilevel"/>
    <w:tmpl w:val="FAC4C502"/>
    <w:lvl w:ilvl="0" w:tplc="84D0C4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A4F1E"/>
    <w:rsid w:val="007A4F1E"/>
    <w:rsid w:val="00A00BD8"/>
    <w:rsid w:val="00B35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B35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51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3903</Words>
  <Characters>22249</Characters>
  <Application>Microsoft Office Word</Application>
  <DocSecurity>0</DocSecurity>
  <Lines>185</Lines>
  <Paragraphs>52</Paragraphs>
  <ScaleCrop>false</ScaleCrop>
  <Company>diakov.net</Company>
  <LinksUpToDate>false</LinksUpToDate>
  <CharactersWithSpaces>26100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2</cp:revision>
  <dcterms:created xsi:type="dcterms:W3CDTF">2021-09-19T19:04:00Z</dcterms:created>
  <dcterms:modified xsi:type="dcterms:W3CDTF">2021-09-19T19:14:00Z</dcterms:modified>
</cp:coreProperties>
</file>